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10206"/>
        <w:gridCol w:w="1778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9C6632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2A664E" w:rsidRPr="002A664E" w:rsidRDefault="002A664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8D0633" w:rsidRPr="002A664E" w:rsidTr="009C6632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8D0633" w:rsidRPr="00B9423D" w:rsidRDefault="008D0633" w:rsidP="008D06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04" w:type="dxa"/>
            <w:vAlign w:val="center"/>
          </w:tcPr>
          <w:p w:rsidR="008D0633" w:rsidRPr="00B9423D" w:rsidRDefault="008D0633" w:rsidP="008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D0633" w:rsidRDefault="008D0633" w:rsidP="008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 w:history="1">
              <w:r w:rsidRPr="008D6E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https://www.youtube.com/watch?time_continue=1&amp;v=VTKVpRculvU&amp;feature=emb_logo</w:t>
              </w:r>
            </w:hyperlink>
          </w:p>
          <w:p w:rsidR="008D0633" w:rsidRPr="00B9423D" w:rsidRDefault="008D0633" w:rsidP="008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1778" w:type="dxa"/>
            <w:vAlign w:val="center"/>
          </w:tcPr>
          <w:p w:rsidR="008D0633" w:rsidRPr="00B9423D" w:rsidRDefault="008D0633" w:rsidP="003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D7715" w:rsidRPr="002A664E" w:rsidTr="009C6632">
        <w:trPr>
          <w:trHeight w:val="1048"/>
        </w:trPr>
        <w:tc>
          <w:tcPr>
            <w:tcW w:w="698" w:type="dxa"/>
            <w:vMerge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06" w:type="dxa"/>
            <w:vAlign w:val="center"/>
          </w:tcPr>
          <w:p w:rsidR="008D7715" w:rsidRPr="001B764E" w:rsidRDefault="002B5B97" w:rsidP="002B5B97">
            <w:pPr>
              <w:rPr>
                <w:rFonts w:ascii="Times New Roman" w:hAnsi="Times New Roman"/>
                <w:sz w:val="24"/>
                <w:szCs w:val="24"/>
              </w:rPr>
            </w:pPr>
            <w:r w:rsidRPr="002B5B97">
              <w:rPr>
                <w:rFonts w:ascii="Times New Roman" w:hAnsi="Times New Roman"/>
                <w:sz w:val="24"/>
                <w:szCs w:val="24"/>
              </w:rPr>
              <w:t>Тема урока «Химические реакции».    Д. з</w:t>
            </w:r>
            <w:proofErr w:type="gramStart"/>
            <w:r w:rsidRPr="002B5B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B5B97">
              <w:rPr>
                <w:rFonts w:ascii="Times New Roman" w:hAnsi="Times New Roman"/>
                <w:sz w:val="24"/>
                <w:szCs w:val="24"/>
              </w:rPr>
              <w:t xml:space="preserve"> параграф 18 пересказ , №2 стр.1</w:t>
            </w:r>
            <w:r>
              <w:rPr>
                <w:rFonts w:ascii="Times New Roman" w:hAnsi="Times New Roman"/>
                <w:sz w:val="24"/>
                <w:szCs w:val="24"/>
              </w:rPr>
              <w:t>01 письменно</w:t>
            </w:r>
          </w:p>
        </w:tc>
        <w:tc>
          <w:tcPr>
            <w:tcW w:w="1778" w:type="dxa"/>
            <w:vAlign w:val="center"/>
          </w:tcPr>
          <w:p w:rsidR="008D7715" w:rsidRPr="001B764E" w:rsidRDefault="002B5B97" w:rsidP="0031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206" w:type="dxa"/>
            <w:vAlign w:val="center"/>
          </w:tcPr>
          <w:p w:rsidR="00C92207" w:rsidRPr="00767459" w:rsidRDefault="00C92207" w:rsidP="00C92207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Случайные события. 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2207" w:rsidRDefault="00C92207" w:rsidP="00C92207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пункта  9.1-9.2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92207" w:rsidRDefault="00C92207" w:rsidP="00C92207">
            <w:pPr>
              <w:pStyle w:val="a6"/>
              <w:numPr>
                <w:ilvl w:val="0"/>
                <w:numId w:val="8"/>
              </w:numPr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24D1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материалы </w:t>
            </w:r>
            <w:r w:rsidRPr="00C24D14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297B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https://resh.edu.ru/subject/lesson/2571/main/</w:t>
              </w:r>
            </w:hyperlink>
          </w:p>
          <w:p w:rsidR="00C92207" w:rsidRDefault="00C92207" w:rsidP="00C9220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77B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олнить задачи в тетради</w:t>
            </w:r>
            <w:proofErr w:type="gramStart"/>
            <w:r w:rsidRPr="0032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92207" w:rsidRPr="002D2689" w:rsidRDefault="00C92207" w:rsidP="00C92207">
            <w:pPr>
              <w:rPr>
                <w:rFonts w:ascii="Times New Roman" w:hAnsi="Times New Roman" w:cs="Times New Roman"/>
              </w:rPr>
            </w:pPr>
            <w:r w:rsidRPr="002D2689">
              <w:rPr>
                <w:rFonts w:ascii="Times New Roman" w:hAnsi="Times New Roman" w:cs="Times New Roman"/>
              </w:rPr>
              <w:t>а) В партии из 1000 деталей отдел технического контроля обнаружил 12 нестандартных деталей. Какова частота появления нестандартных деталей?</w:t>
            </w:r>
          </w:p>
          <w:p w:rsidR="00C92207" w:rsidRPr="002D2689" w:rsidRDefault="00C92207" w:rsidP="00C92207">
            <w:pPr>
              <w:rPr>
                <w:rFonts w:ascii="Times New Roman" w:hAnsi="Times New Roman" w:cs="Times New Roman"/>
              </w:rPr>
            </w:pPr>
            <w:r w:rsidRPr="002D2689">
              <w:rPr>
                <w:rFonts w:ascii="Times New Roman" w:hAnsi="Times New Roman" w:cs="Times New Roman"/>
              </w:rPr>
              <w:t xml:space="preserve">б) В первом абзаце данного параграфа «Частота случайного события» провести подсчет букв «а», «о», «е» и «ф». Найти относительную частоту появления данных букв. И  определить, равновероятны ли возможности появления данных букв в тексте? Если нет, то какая возможность менее вероятна. </w:t>
            </w:r>
          </w:p>
          <w:p w:rsidR="00C92207" w:rsidRPr="004F438C" w:rsidRDefault="00C92207" w:rsidP="00C92207">
            <w:pPr>
              <w:rPr>
                <w:rFonts w:ascii="Times New Roman" w:hAnsi="Times New Roman"/>
                <w:sz w:val="24"/>
                <w:szCs w:val="24"/>
              </w:rPr>
            </w:pPr>
            <w:r w:rsidRPr="002D2689">
              <w:rPr>
                <w:rFonts w:ascii="Times New Roman" w:hAnsi="Times New Roman" w:cs="Times New Roman"/>
              </w:rPr>
              <w:t xml:space="preserve">в) На учениях по стрельбе частота поражения цели у рядового </w:t>
            </w:r>
            <w:proofErr w:type="spellStart"/>
            <w:r w:rsidRPr="002D2689">
              <w:rPr>
                <w:rFonts w:ascii="Times New Roman" w:hAnsi="Times New Roman" w:cs="Times New Roman"/>
              </w:rPr>
              <w:t>Воркутагина</w:t>
            </w:r>
            <w:proofErr w:type="spellEnd"/>
            <w:r w:rsidRPr="002D2689">
              <w:rPr>
                <w:rFonts w:ascii="Times New Roman" w:hAnsi="Times New Roman" w:cs="Times New Roman"/>
              </w:rPr>
              <w:t xml:space="preserve"> оказалась равной 0,8. Сколько попаданий в цель можно ожидать от этого стрелка, если он произведет 20 выстрелов?</w:t>
            </w:r>
          </w:p>
        </w:tc>
        <w:tc>
          <w:tcPr>
            <w:tcW w:w="1778" w:type="dxa"/>
            <w:vAlign w:val="center"/>
          </w:tcPr>
          <w:p w:rsidR="00C92207" w:rsidRPr="00B9423D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6" w:type="dxa"/>
            <w:vAlign w:val="center"/>
          </w:tcPr>
          <w:p w:rsidR="00C92207" w:rsidRP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Тип Хордовые. Подтип бесчерепные</w:t>
            </w:r>
            <w:proofErr w:type="gramStart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тр. 176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ланцетника. Подтип позвоночные.</w:t>
            </w: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рыбы. Просмотреть видеоурок </w:t>
            </w:r>
            <w:hyperlink r:id="rId8" w:history="1">
              <w:r w:rsidRPr="00C9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https://resh.edu.ru/subject/lesson/1579/main/</w:t>
              </w:r>
            </w:hyperlink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. Сделать в тетрадь краткую характеристику надкласса рыбы. </w:t>
            </w:r>
          </w:p>
          <w:p w:rsidR="00C92207" w:rsidRP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по теме рыбы </w:t>
            </w:r>
            <w:hyperlink r:id="rId9" w:history="1">
              <w:r w:rsidRPr="00C9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https://onlinetestpad.com/ru/test/62464-nadklass-ryby</w:t>
              </w:r>
            </w:hyperlink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, прислать фотоотчет.</w:t>
            </w:r>
          </w:p>
        </w:tc>
        <w:tc>
          <w:tcPr>
            <w:tcW w:w="1778" w:type="dxa"/>
            <w:vAlign w:val="center"/>
          </w:tcPr>
          <w:p w:rsidR="00C92207" w:rsidRPr="00B9423D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92207" w:rsidRPr="006E176C" w:rsidTr="009C6632">
        <w:tc>
          <w:tcPr>
            <w:tcW w:w="698" w:type="dxa"/>
            <w:vMerge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C92207" w:rsidRP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случайного события </w:t>
            </w:r>
          </w:p>
          <w:p w:rsidR="00C92207" w:rsidRP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Изучение темы пункта  9.3 по плану</w:t>
            </w:r>
            <w:proofErr w:type="gramStart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92207" w:rsidRPr="00C92207" w:rsidRDefault="00C92207" w:rsidP="00C9220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интерактивные материалы  по ссылке </w:t>
            </w:r>
            <w:hyperlink r:id="rId10" w:history="1">
              <w:r w:rsidRPr="00C92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https://resh.edu.ru/subject/lesson/2117/main/</w:t>
              </w:r>
            </w:hyperlink>
          </w:p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B9423D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B9423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</w:tcPr>
          <w:p w:rsidR="00C92207" w:rsidRPr="001B764E" w:rsidRDefault="00C92207" w:rsidP="00C92207">
            <w:pPr>
              <w:rPr>
                <w:rFonts w:ascii="Times New Roman" w:hAnsi="Times New Roman"/>
                <w:sz w:val="24"/>
                <w:szCs w:val="24"/>
              </w:rPr>
            </w:pPr>
            <w:r w:rsidRPr="00D64638">
              <w:rPr>
                <w:rFonts w:ascii="Times New Roman" w:hAnsi="Times New Roman"/>
                <w:sz w:val="24"/>
                <w:szCs w:val="24"/>
              </w:rPr>
              <w:t>Тема урока: «Индия», прочитать параграф учебника страница 236-239, ответить устно на вопросы 1-4 страница 239, подготовится к контрольной работе за 4 четверть параграф 50-57</w:t>
            </w:r>
          </w:p>
        </w:tc>
        <w:tc>
          <w:tcPr>
            <w:tcW w:w="1778" w:type="dxa"/>
            <w:vAlign w:val="center"/>
          </w:tcPr>
          <w:p w:rsidR="00C92207" w:rsidRPr="001B764E" w:rsidRDefault="00C92207" w:rsidP="00C9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2A664E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D2137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92207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C92207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 w:val="restart"/>
            <w:textDirection w:val="btLr"/>
          </w:tcPr>
          <w:p w:rsidR="00C92207" w:rsidRPr="00CE7818" w:rsidRDefault="00C92207" w:rsidP="00C92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92207" w:rsidRPr="0050590C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>Равновесие тела с закрепленной осью вращения. Виды равновесия.</w:t>
            </w:r>
          </w:p>
          <w:p w:rsidR="00C92207" w:rsidRPr="0050590C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 механики». </w:t>
            </w:r>
            <w:hyperlink r:id="rId11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https://cloud.mail.ru/public/jP83/ginTfnmxR</w:t>
              </w:r>
            </w:hyperlink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из презентации.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6" w:type="dxa"/>
            <w:vAlign w:val="center"/>
          </w:tcPr>
          <w:p w:rsidR="00C92207" w:rsidRDefault="00C92207" w:rsidP="00C9220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§26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r w:rsidRPr="00EF0D00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с. 113-121  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читать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 посмотреть видеоурок по ссылке:</w:t>
            </w:r>
            <w:r w:rsidRPr="00BD508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Pr="00994730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https://videouroki.net/video/36-povsednevnaya-zhizn-narodov-ukrainy-povolzhya-sibiri-i-severnogo-kavkaza-v-xvii-veke.html</w:t>
              </w:r>
            </w:hyperlink>
          </w:p>
          <w:p w:rsidR="00C92207" w:rsidRPr="00AF32A0" w:rsidRDefault="00C92207" w:rsidP="00C92207">
            <w:pPr>
              <w:rPr>
                <w:rFonts w:ascii="Times New Roman" w:hAnsi="Times New Roman"/>
                <w:sz w:val="24"/>
                <w:szCs w:val="28"/>
              </w:rPr>
            </w:pPr>
            <w:r w:rsidRPr="00AF32A0">
              <w:rPr>
                <w:rFonts w:ascii="Times New Roman" w:hAnsi="Times New Roman"/>
                <w:sz w:val="24"/>
                <w:szCs w:val="28"/>
              </w:rPr>
              <w:t>(видеоурок)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тр. 121 вопросы  из рубрики «Повторяем и делаем выводы» устно. Подготовиться к тесту </w:t>
            </w:r>
          </w:p>
        </w:tc>
        <w:tc>
          <w:tcPr>
            <w:tcW w:w="1778" w:type="dxa"/>
            <w:vAlign w:val="center"/>
          </w:tcPr>
          <w:p w:rsidR="00C92207" w:rsidRPr="000304C5" w:rsidRDefault="00C92207" w:rsidP="00C9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C92207" w:rsidRPr="002A664E" w:rsidTr="009C6632">
        <w:trPr>
          <w:trHeight w:val="414"/>
        </w:trPr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«Фонетика»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1. Где правильно расставлены ударения? Выберите ответ: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алфавúт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сантимé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досýг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магазúн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алфáвит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сантимé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дóсуг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магазúн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алфавúт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сантúметр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досýг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магáзин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2. Звуки,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только из голоса, называются: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гласными;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согласными.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3. Укажите столбик: а), б), в), или г) в котором последовательно данные сочетания звуков соответствуют произношению звуков, обозначенных выделенными буквами, в словах, помещенных слева: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б) в) г)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[тэ] [тэ]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д’э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[дэ]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д’э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[дэ]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[тэ] [тэ]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[зэ]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з’э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з’э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[зэ]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[тэ]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 [тэ]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т’э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4. Выберите группу слов, в каждом из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есть мягкие согласные звуки: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чаща, шина, яма, точка, дело, тень;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яма, точка, дело, тень, чаща, грач;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в) дело, тень, точка, шина;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дело, тень, чаща, шина.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Где нужен ь? Укажите, в каком столбике: а), б), в), или г) – последовательно данные буква ь или ее пропуск соответствуют букве ь или ее отсутствию в словах, помещенных слева: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б) в) г)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камен..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- ь - ь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барабан..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- ь - ь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..ник</w:t>
            </w:r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ь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ь - ь -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- ь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 Выберите группу слов, в каждом из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есть глухие согласные звуки: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кочка, жар, ночь, дом, цех, цель;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жар, шар, кочка, ночь, цех;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в) кочка, шар, ночь, цех, цель;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кочка, ночь, дом, жар, цех.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7. Укажите группу слов, в каждом из которых буквы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ю, е, ё обозначают два звука: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яма, ёж, день, юла, семья;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яма, ёж, юла, баян, жюри;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в) день, семья; баян, жюри, юла;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юла, семья, яма, ёж, баян.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8. Определите, сколько букв и звуков в слове съёмка: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а) 5 б., 5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б) 5 б., 6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в) 6 б., 5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6 б.,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9. Выберите группу слов, которые правильно разделены для переноса: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вес-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, под-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-ре-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вес-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подсм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-от-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в) вес-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, под-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10. Укажите правильную фонетическую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анскрипцию слов просьба, съезд: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а)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прос’ба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с’й’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б)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проз’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сй’эст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C92207" w:rsidRPr="00F36EAD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в)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проз’ба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с’ест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г)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прос’</w:t>
            </w:r>
            <w:proofErr w:type="gram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proofErr w:type="gram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сй’езд</w:t>
            </w:r>
            <w:proofErr w:type="spellEnd"/>
            <w:r w:rsidRPr="00F36EA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0206" w:type="dxa"/>
            <w:vAlign w:val="center"/>
          </w:tcPr>
          <w:p w:rsidR="00C92207" w:rsidRPr="00D64638" w:rsidRDefault="00C92207" w:rsidP="00C922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урока: практика устной и письменной речи</w:t>
            </w:r>
          </w:p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17  с72 –выполнить письменно по образцу</w:t>
            </w:r>
          </w:p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18 с 73 – внимательно прочитать задание о расписании Люси, заполнить письменно таблицу с расписанием, составить предложения по образцу о расписании Люси.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C92207" w:rsidRPr="00C92207" w:rsidRDefault="00C92207" w:rsidP="00C922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207" w:rsidRPr="00C92207" w:rsidRDefault="00C92207" w:rsidP="00C922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 xml:space="preserve">Признаки равенства ∆ </w:t>
            </w:r>
          </w:p>
          <w:p w:rsidR="00C92207" w:rsidRPr="00C92207" w:rsidRDefault="00C92207" w:rsidP="00C922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14" w:history="1">
              <w:r w:rsidRPr="00C922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https://resh.edu.ru/subject/lesson/7314/main/249422/</w:t>
              </w:r>
            </w:hyperlink>
          </w:p>
          <w:p w:rsidR="00C92207" w:rsidRPr="00C92207" w:rsidRDefault="00C92207" w:rsidP="00C922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15" w:history="1">
              <w:r w:rsidRPr="00C922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https://resh.edu.ru/subject/lesson/7314/train/249428/</w:t>
              </w:r>
            </w:hyperlink>
          </w:p>
          <w:p w:rsidR="00C92207" w:rsidRP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C92207" w:rsidRPr="00C92207" w:rsidRDefault="00C92207" w:rsidP="00C9220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 xml:space="preserve">Треугольник АВС равносторонний. AC – основание. Точки К , L , </w:t>
            </w:r>
            <w:proofErr w:type="gramStart"/>
            <w:r w:rsidRPr="00C92207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середины сторон АВ , ВС и АС соответственно . Докажите, что треугольники АКМ и МLC равны.</w:t>
            </w:r>
          </w:p>
          <w:p w:rsidR="00C92207" w:rsidRPr="00C92207" w:rsidRDefault="00C92207" w:rsidP="00C9220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 xml:space="preserve">Докажите равенство треугольников АВЕ и </w:t>
            </w:r>
            <w:r w:rsidRPr="00C922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 xml:space="preserve">ЕС, если          АЕ = </w:t>
            </w:r>
            <w:r w:rsidRPr="00C92207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>, а</w:t>
            </w:r>
            <w:proofErr w:type="gramStart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207">
              <w:rPr>
                <w:rFonts w:ascii="Times New Roman" w:hAnsi="Times New Roman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 fillcolor="window">
                  <v:imagedata r:id="rId16" o:title=""/>
                </v:shape>
                <o:OLEObject Type="Embed" ProgID="Equation.3" ShapeID="_x0000_i1025" DrawAspect="Content" ObjectID="_1650699896" r:id="rId17"/>
              </w:object>
            </w:r>
            <w:proofErr w:type="spellStart"/>
            <w:r w:rsidRPr="00C922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92207">
              <w:rPr>
                <w:rFonts w:ascii="Times New Roman" w:hAnsi="Times New Roman"/>
                <w:sz w:val="24"/>
                <w:szCs w:val="24"/>
              </w:rPr>
              <w:object w:dxaOrig="260" w:dyaOrig="240">
                <v:shape id="_x0000_i1026" type="#_x0000_t75" style="width:12.75pt;height:12pt" o:ole="" fillcolor="window">
                  <v:imagedata r:id="rId18" o:title=""/>
                </v:shape>
                <o:OLEObject Type="Embed" ProgID="Equation.3" ShapeID="_x0000_i1026" DrawAspect="Content" ObjectID="_1650699897" r:id="rId19"/>
              </w:object>
            </w:r>
            <w:r w:rsidRPr="00C922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1987C1E" wp14:editId="11DE5DEC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12065</wp:posOffset>
                  </wp:positionV>
                  <wp:extent cx="3838575" cy="84582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3" t="59208" r="46046" b="32227"/>
                          <a:stretch/>
                        </pic:blipFill>
                        <pic:spPr bwMode="auto">
                          <a:xfrm>
                            <a:off x="0" y="0"/>
                            <a:ext cx="3838575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92207" w:rsidRPr="00C92207" w:rsidRDefault="00C92207" w:rsidP="00C922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2207">
              <w:rPr>
                <w:rFonts w:ascii="Times New Roman" w:hAnsi="Times New Roman"/>
                <w:sz w:val="24"/>
                <w:szCs w:val="24"/>
              </w:rPr>
              <w:t>Даны треугольники АВС , с высотой СН , и KMN с высотой NL . Причем , угол</w:t>
            </w:r>
            <w:proofErr w:type="gramStart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92207">
              <w:rPr>
                <w:rFonts w:ascii="Times New Roman" w:hAnsi="Times New Roman"/>
                <w:sz w:val="24"/>
                <w:szCs w:val="24"/>
              </w:rPr>
              <w:t>=60</w:t>
            </w:r>
            <w:r w:rsidRPr="00C9220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>, угол М=60</w:t>
            </w:r>
            <w:r w:rsidRPr="00C9220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2207">
              <w:rPr>
                <w:rFonts w:ascii="Times New Roman" w:hAnsi="Times New Roman"/>
                <w:sz w:val="24"/>
                <w:szCs w:val="24"/>
              </w:rPr>
              <w:t>, СН=LN и АВ=KM. Докажите</w:t>
            </w:r>
            <w:proofErr w:type="gramStart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2207">
              <w:rPr>
                <w:rFonts w:ascii="Times New Roman" w:hAnsi="Times New Roman"/>
                <w:sz w:val="24"/>
                <w:szCs w:val="24"/>
              </w:rPr>
              <w:t xml:space="preserve"> что треугольники АВС и KMN равны.</w:t>
            </w:r>
          </w:p>
          <w:p w:rsidR="00C92207" w:rsidRPr="00CE7818" w:rsidRDefault="00C92207" w:rsidP="00C9220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E2037E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C92207" w:rsidRPr="003156AA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упражнений </w:t>
            </w:r>
          </w:p>
          <w:p w:rsidR="00C92207" w:rsidRPr="003156AA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15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https://videouroki.net/razrabotki/komplieks-oru-po-fizkul-turie.html</w:t>
              </w:r>
            </w:hyperlink>
            <w:r w:rsidRPr="0031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родная». Ста</w:t>
            </w:r>
            <w:r w:rsidRPr="00A5038D">
              <w:rPr>
                <w:rFonts w:ascii="Times New Roman" w:hAnsi="Times New Roman" w:cs="Times New Roman"/>
                <w:sz w:val="24"/>
                <w:szCs w:val="24"/>
              </w:rPr>
              <w:t>тьи Д.С. Лихачева</w:t>
            </w:r>
          </w:p>
          <w:p w:rsid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2" w:history="1">
              <w:r w:rsidRPr="008D6E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15168316082565470247&amp;text=видеоурок%20«Земля%20родная».%20Ста-тьи%20Д.С.%20Лихачева&amp;path=wizard&amp;parent-reqid=1588790795813589-1558287158169115341700291-production-app-host-man-web-yp-290&amp;redircnt=1588790803.1</w:t>
              </w:r>
            </w:hyperlink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203-209 читать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 в 1-3 письменно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92207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 w:val="restart"/>
            <w:textDirection w:val="btLr"/>
          </w:tcPr>
          <w:p w:rsidR="00C92207" w:rsidRPr="00CE7818" w:rsidRDefault="00C92207" w:rsidP="00C92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C92207" w:rsidRPr="00AF32A0" w:rsidRDefault="00C92207" w:rsidP="00C92207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Практикум по теме «Человек и природа</w:t>
            </w:r>
            <w:r w:rsidRPr="00AF32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</w:t>
            </w:r>
            <w:hyperlink r:id="rId23" w:history="1">
              <w:r w:rsidRPr="00994730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http://контрользнаний.рф/obshhestvoznanie-7-klass/</w:t>
              </w:r>
            </w:hyperlink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>(ссылка на тест). Решить итоговый тест по ссылке. Результат прислать учителю.</w:t>
            </w:r>
          </w:p>
        </w:tc>
        <w:tc>
          <w:tcPr>
            <w:tcW w:w="1778" w:type="dxa"/>
            <w:vAlign w:val="center"/>
          </w:tcPr>
          <w:p w:rsidR="00C92207" w:rsidRPr="000304C5" w:rsidRDefault="00C92207" w:rsidP="00C9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18.05.2020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Лексико-грамматическая контрольная работа 3</w:t>
            </w:r>
          </w:p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64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https://cloud.mail.ru/public/4xrz/5HYfpU2DQ</w:t>
              </w:r>
            </w:hyperlink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-выполнить задание 1-3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за 4 четверть, для прохождения теста перейдите по ссылке: </w:t>
            </w:r>
            <w:hyperlink r:id="rId25" w:history="1">
              <w:r w:rsidRPr="004E4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https://onlinetestpad.com/hn3p2jepasski</w:t>
              </w:r>
            </w:hyperlink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результата теста 14.05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4F438C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C92207" w:rsidRPr="005E1E08" w:rsidRDefault="00C92207" w:rsidP="00C92207">
            <w:pPr>
              <w:ind w:left="49" w:righ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  <w:p w:rsidR="00C92207" w:rsidRPr="005E1E08" w:rsidRDefault="00C92207" w:rsidP="00C9220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E08">
              <w:rPr>
                <w:rFonts w:ascii="Times New Roman" w:hAnsi="Times New Roman"/>
                <w:sz w:val="24"/>
                <w:szCs w:val="24"/>
              </w:rPr>
              <w:t>Выполнить задачи в тетради</w:t>
            </w:r>
            <w:proofErr w:type="gramStart"/>
            <w:r w:rsidRPr="005E1E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92207" w:rsidRPr="006F53DD" w:rsidRDefault="00C92207" w:rsidP="00C92207">
            <w:pPr>
              <w:rPr>
                <w:rFonts w:ascii="Times New Roman" w:hAnsi="Times New Roman"/>
                <w:sz w:val="24"/>
                <w:szCs w:val="24"/>
              </w:rPr>
            </w:pPr>
            <w:r w:rsidRPr="005E1E08">
              <w:rPr>
                <w:rFonts w:ascii="Times New Roman" w:hAnsi="Times New Roman" w:cs="Times New Roman"/>
                <w:sz w:val="24"/>
                <w:szCs w:val="24"/>
              </w:rPr>
              <w:t>1) Для новогодней лотереи отпечатали 1500 билетов, из которых 120 выигрышных. Какова вероятность того, что купленный билет окажется выигрышным?</w:t>
            </w:r>
            <w:r w:rsidRPr="005E1E08">
              <w:rPr>
                <w:rFonts w:ascii="Times New Roman" w:hAnsi="Times New Roman" w:cs="Times New Roman"/>
                <w:sz w:val="24"/>
                <w:szCs w:val="24"/>
              </w:rPr>
              <w:br/>
              <w:t>2) Какова вероятность того, что при бросании игрального кубика выпадет более 3 очков?</w:t>
            </w:r>
            <w:r w:rsidRPr="005E1E08">
              <w:rPr>
                <w:rFonts w:ascii="Times New Roman" w:hAnsi="Times New Roman" w:cs="Times New Roman"/>
                <w:sz w:val="24"/>
                <w:szCs w:val="24"/>
              </w:rPr>
              <w:br/>
              <w:t>3) Ученик записал в тетради произвольно двузначное число. Какова вероятность того, что сумма цифр этого числа окажется равной 6?</w:t>
            </w:r>
            <w:r w:rsidRPr="005E1E08">
              <w:rPr>
                <w:rFonts w:ascii="Times New Roman" w:hAnsi="Times New Roman" w:cs="Times New Roman"/>
                <w:sz w:val="24"/>
                <w:szCs w:val="24"/>
              </w:rPr>
              <w:br/>
              <w:t>4) В коробке лежит 10 шаров, из них 5 черных, 2 белых, остальные – красные. Какова вероятность вытащить не красный шар?</w:t>
            </w:r>
            <w:r w:rsidRPr="005E1E08">
              <w:rPr>
                <w:rFonts w:ascii="Times New Roman" w:hAnsi="Times New Roman" w:cs="Times New Roman"/>
                <w:sz w:val="24"/>
                <w:szCs w:val="24"/>
              </w:rPr>
              <w:br/>
              <w:t>5) Андрей и Олег договорились, что если при бросании двух игральных кубиков в сумме выпадет число очков кратное 5, то выигрывает Андрей, а если в сумме выпадет число очков, кратное 6, то выигрывает Олег. Справедлива ли эта игра? У кого из мальчиков больше шансов выиграть? Какова вероятность выигрыша каждого мальчика?</w:t>
            </w:r>
          </w:p>
        </w:tc>
        <w:tc>
          <w:tcPr>
            <w:tcW w:w="1778" w:type="dxa"/>
            <w:vAlign w:val="center"/>
          </w:tcPr>
          <w:p w:rsidR="00C92207" w:rsidRPr="006F53DD" w:rsidRDefault="00C92207" w:rsidP="00C9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8D">
              <w:rPr>
                <w:rFonts w:ascii="Times New Roman" w:hAnsi="Times New Roman" w:cs="Times New Roman"/>
                <w:sz w:val="24"/>
                <w:szCs w:val="24"/>
              </w:rPr>
              <w:t xml:space="preserve">Стр. 191 вопросы письменно; </w:t>
            </w:r>
            <w:proofErr w:type="spellStart"/>
            <w:proofErr w:type="gramStart"/>
            <w:r w:rsidRPr="00A503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5038D"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C92207" w:rsidRPr="000304C5" w:rsidRDefault="00C92207" w:rsidP="00C9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 Стр.123 повторить термины и исторические личности</w:t>
            </w:r>
          </w:p>
        </w:tc>
        <w:tc>
          <w:tcPr>
            <w:tcW w:w="1778" w:type="dxa"/>
            <w:vAlign w:val="center"/>
          </w:tcPr>
          <w:p w:rsidR="00C92207" w:rsidRPr="000304C5" w:rsidRDefault="00C92207" w:rsidP="00C9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 w:val="restart"/>
            <w:textDirection w:val="btLr"/>
          </w:tcPr>
          <w:p w:rsidR="00C92207" w:rsidRPr="00CE7818" w:rsidRDefault="00C92207" w:rsidP="00C92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92207" w:rsidRPr="0050590C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КПД механизма. Видео урок </w:t>
            </w:r>
            <w:hyperlink r:id="rId26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https://youtu.be/UDwyuuzu2OM</w:t>
              </w:r>
            </w:hyperlink>
          </w:p>
          <w:p w:rsidR="00C92207" w:rsidRPr="0050590C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тетрадь  Лабораторная работа №11, с. 214. «Измерение КПД при подъеме тела по наклонной »плоскости  используя данные с видео  </w:t>
            </w:r>
            <w:hyperlink r:id="rId27" w:history="1">
              <w:r w:rsidRPr="0050590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https://youtu.be/rxZXAP2qs4A</w:t>
              </w:r>
            </w:hyperlink>
            <w:r w:rsidRPr="00505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192 вопросы письменно; упр.486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206" w:type="dxa"/>
            <w:vAlign w:val="center"/>
          </w:tcPr>
          <w:p w:rsidR="00C92207" w:rsidRPr="00CE7818" w:rsidRDefault="006513F5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0206" w:type="dxa"/>
            <w:vAlign w:val="center"/>
          </w:tcPr>
          <w:p w:rsidR="00C92207" w:rsidRPr="00CE7818" w:rsidRDefault="006513F5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F5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Лексико-грамматическая контрольная работа 3</w:t>
            </w:r>
          </w:p>
          <w:p w:rsidR="00C92207" w:rsidRPr="00D6463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64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https://cloud.mail.ru/public/4xrz/5HYfpU2DQ</w:t>
              </w:r>
            </w:hyperlink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-выполнить задание 4-5</w:t>
            </w:r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C92207" w:rsidRPr="003156AA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A">
              <w:rPr>
                <w:rFonts w:ascii="Times New Roman" w:hAnsi="Times New Roman" w:cs="Times New Roman"/>
                <w:sz w:val="24"/>
                <w:szCs w:val="24"/>
              </w:rPr>
              <w:t xml:space="preserve">«Ловкость» </w:t>
            </w:r>
          </w:p>
          <w:p w:rsidR="00C92207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15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</w:p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A">
              <w:rPr>
                <w:rFonts w:ascii="Times New Roman" w:hAnsi="Times New Roman" w:cs="Times New Roman"/>
                <w:sz w:val="24"/>
                <w:szCs w:val="24"/>
              </w:rPr>
              <w:t>Стр. 225-229, прочитать.  Стр. 229 вопрос №2 письменно</w:t>
            </w: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92207" w:rsidRPr="002A664E" w:rsidTr="009C6632">
        <w:tc>
          <w:tcPr>
            <w:tcW w:w="698" w:type="dxa"/>
            <w:vMerge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92207" w:rsidRPr="00CE7818" w:rsidRDefault="00C92207" w:rsidP="00C9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124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0D8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542"/>
    <w:multiLevelType w:val="multilevel"/>
    <w:tmpl w:val="6A7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74134596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A0"/>
    <w:multiLevelType w:val="hybridMultilevel"/>
    <w:tmpl w:val="A8D0AFA6"/>
    <w:lvl w:ilvl="0" w:tplc="6B2C1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05234C"/>
    <w:rsid w:val="00106CFE"/>
    <w:rsid w:val="00151EC0"/>
    <w:rsid w:val="00153E0B"/>
    <w:rsid w:val="001D605A"/>
    <w:rsid w:val="001E336B"/>
    <w:rsid w:val="001F15A9"/>
    <w:rsid w:val="00205477"/>
    <w:rsid w:val="00241656"/>
    <w:rsid w:val="0025456A"/>
    <w:rsid w:val="002A6517"/>
    <w:rsid w:val="002A664E"/>
    <w:rsid w:val="002B5B97"/>
    <w:rsid w:val="002D2183"/>
    <w:rsid w:val="002D2642"/>
    <w:rsid w:val="002F3840"/>
    <w:rsid w:val="003156AA"/>
    <w:rsid w:val="00351AD6"/>
    <w:rsid w:val="00387252"/>
    <w:rsid w:val="003C69AA"/>
    <w:rsid w:val="003E7841"/>
    <w:rsid w:val="003F093A"/>
    <w:rsid w:val="004469D6"/>
    <w:rsid w:val="004A5C94"/>
    <w:rsid w:val="004B3A95"/>
    <w:rsid w:val="004B4408"/>
    <w:rsid w:val="004F438C"/>
    <w:rsid w:val="004F4C84"/>
    <w:rsid w:val="0050590C"/>
    <w:rsid w:val="00512579"/>
    <w:rsid w:val="006203C7"/>
    <w:rsid w:val="006311B7"/>
    <w:rsid w:val="006513F5"/>
    <w:rsid w:val="00675A72"/>
    <w:rsid w:val="006C03D6"/>
    <w:rsid w:val="006D41D9"/>
    <w:rsid w:val="006E176C"/>
    <w:rsid w:val="00721512"/>
    <w:rsid w:val="007325FD"/>
    <w:rsid w:val="00740777"/>
    <w:rsid w:val="007A72FB"/>
    <w:rsid w:val="007B53A6"/>
    <w:rsid w:val="007D1DB0"/>
    <w:rsid w:val="007D2ED9"/>
    <w:rsid w:val="008961AF"/>
    <w:rsid w:val="008D0633"/>
    <w:rsid w:val="008D56BC"/>
    <w:rsid w:val="008D7715"/>
    <w:rsid w:val="00916EB0"/>
    <w:rsid w:val="00917F74"/>
    <w:rsid w:val="00924A27"/>
    <w:rsid w:val="00977E96"/>
    <w:rsid w:val="00990E39"/>
    <w:rsid w:val="0099206F"/>
    <w:rsid w:val="009B2EE1"/>
    <w:rsid w:val="009C3609"/>
    <w:rsid w:val="009C6632"/>
    <w:rsid w:val="009D4AE7"/>
    <w:rsid w:val="009F25E2"/>
    <w:rsid w:val="00A12AE3"/>
    <w:rsid w:val="00A22EDA"/>
    <w:rsid w:val="00A35E91"/>
    <w:rsid w:val="00A61D6B"/>
    <w:rsid w:val="00A721C3"/>
    <w:rsid w:val="00A7375B"/>
    <w:rsid w:val="00AB5BC5"/>
    <w:rsid w:val="00AC56F0"/>
    <w:rsid w:val="00AF2F38"/>
    <w:rsid w:val="00B077FE"/>
    <w:rsid w:val="00B1755F"/>
    <w:rsid w:val="00B5658E"/>
    <w:rsid w:val="00B66DB7"/>
    <w:rsid w:val="00B9423D"/>
    <w:rsid w:val="00BD71EC"/>
    <w:rsid w:val="00C80026"/>
    <w:rsid w:val="00C92207"/>
    <w:rsid w:val="00CA6F5B"/>
    <w:rsid w:val="00CE7818"/>
    <w:rsid w:val="00CF6C77"/>
    <w:rsid w:val="00D04E24"/>
    <w:rsid w:val="00D64638"/>
    <w:rsid w:val="00D64F95"/>
    <w:rsid w:val="00D8790A"/>
    <w:rsid w:val="00DA7252"/>
    <w:rsid w:val="00DD2980"/>
    <w:rsid w:val="00E1775B"/>
    <w:rsid w:val="00E2037E"/>
    <w:rsid w:val="00E36516"/>
    <w:rsid w:val="00E436E4"/>
    <w:rsid w:val="00E53510"/>
    <w:rsid w:val="00E74FDC"/>
    <w:rsid w:val="00F159CF"/>
    <w:rsid w:val="00F210DF"/>
    <w:rsid w:val="00FC3A33"/>
    <w:rsid w:val="00FE2AF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79/main/" TargetMode="External"/><Relationship Id="rId13" Type="http://schemas.openxmlformats.org/officeDocument/2006/relationships/hyperlink" Target="https://videouroki.net/video/36-povsednevnaya-zhizn-narodov-ukrainy-povolzhya-sibiri-i-severnogo-kavkaza-v-xvii-veke.html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s://youtu.be/UDwyuuzu2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razrabotki/komplieks-oru-po-fizkul-turie.html" TargetMode="External"/><Relationship Id="rId7" Type="http://schemas.openxmlformats.org/officeDocument/2006/relationships/hyperlink" Target="https://resh.edu.ru/subject/lesson/2571/main/" TargetMode="External"/><Relationship Id="rId12" Type="http://schemas.openxmlformats.org/officeDocument/2006/relationships/hyperlink" Target="https://cloud.mail.ru/public/jP83/ginTfnmxR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onlinetestpad.com/hn3p2jepasski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3.png"/><Relationship Id="rId29" Type="http://schemas.openxmlformats.org/officeDocument/2006/relationships/hyperlink" Target="https://fk12.ru/books/fizicheskaya-kultura-5-7-klassy-vilensk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VTKVpRculvU&amp;feature=emb_logo" TargetMode="External"/><Relationship Id="rId11" Type="http://schemas.openxmlformats.org/officeDocument/2006/relationships/hyperlink" Target="https://cloud.mail.ru/public/jP83/ginTfnmxR" TargetMode="External"/><Relationship Id="rId24" Type="http://schemas.openxmlformats.org/officeDocument/2006/relationships/hyperlink" Target="https://cloud.mail.ru/public/4xrz/5HYfpU2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14/train/249428/" TargetMode="External"/><Relationship Id="rId23" Type="http://schemas.openxmlformats.org/officeDocument/2006/relationships/hyperlink" Target="http://&#1082;&#1086;&#1085;&#1090;&#1088;&#1086;&#1083;&#1100;&#1079;&#1085;&#1072;&#1085;&#1080;&#1081;.&#1088;&#1092;/obshhestvoznanie-7-klass/" TargetMode="External"/><Relationship Id="rId28" Type="http://schemas.openxmlformats.org/officeDocument/2006/relationships/hyperlink" Target="https://cloud.mail.ru/public/4xrz/5HYfpU2DQ" TargetMode="External"/><Relationship Id="rId10" Type="http://schemas.openxmlformats.org/officeDocument/2006/relationships/hyperlink" Target="https://resh.edu.ru/subject/lesson/2117/main/" TargetMode="Externa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62464-nadklass-ryby" TargetMode="External"/><Relationship Id="rId14" Type="http://schemas.openxmlformats.org/officeDocument/2006/relationships/hyperlink" Target="https://resh.edu.ru/subject/lesson/7314/main/249422/" TargetMode="External"/><Relationship Id="rId22" Type="http://schemas.openxmlformats.org/officeDocument/2006/relationships/hyperlink" Target="https://yandex.ru/video/preview/?filmId=15168316082565470247&amp;text=&#1074;&#1080;&#1076;&#1077;&#1086;&#1091;&#1088;&#1086;&#1082;%20" TargetMode="External"/><Relationship Id="rId27" Type="http://schemas.openxmlformats.org/officeDocument/2006/relationships/hyperlink" Target="https://youtu.be/rxZXAP2qs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dcterms:created xsi:type="dcterms:W3CDTF">2020-03-31T09:49:00Z</dcterms:created>
  <dcterms:modified xsi:type="dcterms:W3CDTF">2020-05-11T07:59:00Z</dcterms:modified>
</cp:coreProperties>
</file>